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7D" w:rsidRPr="00E5147D" w:rsidRDefault="00E5147D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hAnsi="Times New Roman" w:cs="Times New Roman"/>
          <w:color w:val="000000"/>
          <w:sz w:val="27"/>
          <w:szCs w:val="27"/>
        </w:rPr>
        <w:t>В соответствии с п.</w:t>
      </w:r>
      <w:r w:rsidRPr="00E5147D">
        <w:rPr>
          <w:rFonts w:ascii="Times New Roman" w:hAnsi="Times New Roman" w:cs="Times New Roman"/>
          <w:color w:val="000000"/>
          <w:sz w:val="27"/>
          <w:szCs w:val="27"/>
          <w:lang w:val="en-US"/>
        </w:rPr>
        <w:t>II</w:t>
      </w:r>
      <w:r w:rsidRPr="00E5147D">
        <w:rPr>
          <w:rFonts w:ascii="Times New Roman" w:hAnsi="Times New Roman" w:cs="Times New Roman"/>
          <w:color w:val="000000"/>
          <w:sz w:val="27"/>
          <w:szCs w:val="27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Южного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E5147D" w:rsidRPr="00E5147D" w:rsidRDefault="00591573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Освобождение земельных участков от некапитальных объектов осуществляется в соответствии с постановлением Правительства Москвы 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426B46" w:rsidRPr="00E5147D" w:rsidRDefault="00426B46" w:rsidP="00FA4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п.2.8 распоряжения Правительства Москвы от 16.08.2011     № 628-РП «О создании государственных бюджетных учреждений города Москвы в сфере дорожной деятельности» </w:t>
      </w:r>
      <w:r w:rsidRPr="00DF0E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проведение работ по демонтажу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ГБУ «Автомобильные дороги ЮАО».</w:t>
      </w:r>
    </w:p>
    <w:p w:rsidR="00F13705" w:rsidRDefault="00F13705" w:rsidP="000A7DD1">
      <w:pPr>
        <w:pStyle w:val="a3"/>
        <w:shd w:val="clear" w:color="auto" w:fill="FFFFFF"/>
        <w:spacing w:before="120" w:beforeAutospacing="0" w:after="312" w:afterAutospacing="0"/>
        <w:ind w:firstLine="567"/>
        <w:rPr>
          <w:b/>
          <w:bCs/>
          <w:color w:val="000000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40"/>
        <w:gridCol w:w="4640"/>
      </w:tblGrid>
      <w:tr w:rsidR="003B6B4B" w:rsidRPr="003B6B4B" w:rsidTr="003B6B4B">
        <w:trPr>
          <w:trHeight w:val="1154"/>
        </w:trPr>
        <w:tc>
          <w:tcPr>
            <w:tcW w:w="8980" w:type="dxa"/>
            <w:gridSpan w:val="2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bookmarkStart w:id="0" w:name="RANGE!A1:B17"/>
            <w:r w:rsidRPr="003B6B4B">
              <w:rPr>
                <w:b/>
                <w:bCs/>
                <w:color w:val="000000"/>
                <w:sz w:val="27"/>
                <w:szCs w:val="27"/>
              </w:rPr>
              <w:t>20.02.2024 на заседании Окружной комиссии по пресечению самовольного строительства на территории ЮАО города Москвы приняты решения о демонтаже объектов по следующим адресам:</w:t>
            </w:r>
            <w:bookmarkEnd w:id="0"/>
          </w:p>
        </w:tc>
      </w:tr>
      <w:tr w:rsidR="003B6B4B" w:rsidRPr="003B6B4B" w:rsidTr="003B6B4B">
        <w:trPr>
          <w:trHeight w:val="690"/>
        </w:trPr>
        <w:tc>
          <w:tcPr>
            <w:tcW w:w="43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B6B4B">
              <w:rPr>
                <w:b/>
                <w:bCs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3B6B4B">
              <w:rPr>
                <w:b/>
                <w:bCs/>
                <w:color w:val="000000"/>
                <w:sz w:val="27"/>
                <w:szCs w:val="27"/>
              </w:rPr>
              <w:t>Тип объекта</w:t>
            </w:r>
          </w:p>
        </w:tc>
      </w:tr>
      <w:tr w:rsidR="003B6B4B" w:rsidRPr="003B6B4B" w:rsidTr="003B6B4B">
        <w:trPr>
          <w:trHeight w:val="690"/>
        </w:trPr>
        <w:tc>
          <w:tcPr>
            <w:tcW w:w="43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 xml:space="preserve">ул. 8-я Радиальная (ул. 6-я </w:t>
            </w:r>
            <w:bookmarkStart w:id="1" w:name="_GoBack"/>
            <w:bookmarkEnd w:id="1"/>
            <w:r w:rsidRPr="003B6B4B">
              <w:rPr>
                <w:bCs/>
                <w:color w:val="000000"/>
                <w:sz w:val="27"/>
                <w:szCs w:val="27"/>
              </w:rPr>
              <w:t xml:space="preserve">Радиальная </w:t>
            </w:r>
            <w:proofErr w:type="spellStart"/>
            <w:r w:rsidRPr="003B6B4B">
              <w:rPr>
                <w:bCs/>
                <w:color w:val="000000"/>
                <w:sz w:val="27"/>
                <w:szCs w:val="27"/>
              </w:rPr>
              <w:t>зу</w:t>
            </w:r>
            <w:proofErr w:type="spellEnd"/>
            <w:r w:rsidRPr="003B6B4B">
              <w:rPr>
                <w:bCs/>
                <w:color w:val="000000"/>
                <w:sz w:val="27"/>
                <w:szCs w:val="27"/>
              </w:rPr>
              <w:t>. 32)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металлические гаражи, тенты-пеналы, бытовки, навесы</w:t>
            </w:r>
          </w:p>
        </w:tc>
      </w:tr>
      <w:tr w:rsidR="003B6B4B" w:rsidRPr="003B6B4B" w:rsidTr="003B6B4B">
        <w:trPr>
          <w:trHeight w:val="690"/>
        </w:trPr>
        <w:tc>
          <w:tcPr>
            <w:tcW w:w="43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proofErr w:type="spellStart"/>
            <w:r w:rsidRPr="003B6B4B">
              <w:rPr>
                <w:bCs/>
                <w:color w:val="000000"/>
                <w:sz w:val="27"/>
                <w:szCs w:val="27"/>
              </w:rPr>
              <w:t>Булатниковский</w:t>
            </w:r>
            <w:proofErr w:type="spellEnd"/>
            <w:r w:rsidRPr="003B6B4B">
              <w:rPr>
                <w:bCs/>
                <w:color w:val="000000"/>
                <w:sz w:val="27"/>
                <w:szCs w:val="27"/>
              </w:rPr>
              <w:t xml:space="preserve"> проезд, вл. 2В, корп. 5 (напротив)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бетонные опоры</w:t>
            </w:r>
          </w:p>
        </w:tc>
      </w:tr>
      <w:tr w:rsidR="003B6B4B" w:rsidRPr="003B6B4B" w:rsidTr="003B6B4B">
        <w:trPr>
          <w:trHeight w:val="345"/>
        </w:trPr>
        <w:tc>
          <w:tcPr>
            <w:tcW w:w="43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 xml:space="preserve">ул. </w:t>
            </w:r>
            <w:proofErr w:type="spellStart"/>
            <w:r w:rsidRPr="003B6B4B">
              <w:rPr>
                <w:bCs/>
                <w:color w:val="000000"/>
                <w:sz w:val="27"/>
                <w:szCs w:val="27"/>
              </w:rPr>
              <w:t>Братеевская</w:t>
            </w:r>
            <w:proofErr w:type="spellEnd"/>
            <w:r w:rsidRPr="003B6B4B">
              <w:rPr>
                <w:bCs/>
                <w:color w:val="000000"/>
                <w:sz w:val="27"/>
                <w:szCs w:val="27"/>
              </w:rPr>
              <w:t>, д. 23, корп. 4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железобетонные опоры освещения</w:t>
            </w:r>
          </w:p>
        </w:tc>
      </w:tr>
      <w:tr w:rsidR="003B6B4B" w:rsidRPr="003B6B4B" w:rsidTr="003B6B4B">
        <w:trPr>
          <w:trHeight w:val="345"/>
        </w:trPr>
        <w:tc>
          <w:tcPr>
            <w:tcW w:w="43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proofErr w:type="spellStart"/>
            <w:r w:rsidRPr="003B6B4B">
              <w:rPr>
                <w:bCs/>
                <w:color w:val="000000"/>
                <w:sz w:val="27"/>
                <w:szCs w:val="27"/>
              </w:rPr>
              <w:t>Симоновский</w:t>
            </w:r>
            <w:proofErr w:type="spellEnd"/>
            <w:r w:rsidRPr="003B6B4B">
              <w:rPr>
                <w:bCs/>
                <w:color w:val="000000"/>
                <w:sz w:val="27"/>
                <w:szCs w:val="27"/>
              </w:rPr>
              <w:t xml:space="preserve"> Вал, вл. 16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металлический тент</w:t>
            </w:r>
          </w:p>
        </w:tc>
      </w:tr>
      <w:tr w:rsidR="003B6B4B" w:rsidRPr="003B6B4B" w:rsidTr="003B6B4B">
        <w:trPr>
          <w:trHeight w:val="345"/>
        </w:trPr>
        <w:tc>
          <w:tcPr>
            <w:tcW w:w="43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Ореховый бульвар, вл. 45, корп. 1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шлагбаум</w:t>
            </w:r>
          </w:p>
        </w:tc>
      </w:tr>
      <w:tr w:rsidR="003B6B4B" w:rsidRPr="003B6B4B" w:rsidTr="003B6B4B">
        <w:trPr>
          <w:trHeight w:val="690"/>
        </w:trPr>
        <w:tc>
          <w:tcPr>
            <w:tcW w:w="43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 xml:space="preserve">ул. Мусы </w:t>
            </w:r>
            <w:proofErr w:type="spellStart"/>
            <w:r w:rsidRPr="003B6B4B">
              <w:rPr>
                <w:bCs/>
                <w:color w:val="000000"/>
                <w:sz w:val="27"/>
                <w:szCs w:val="27"/>
              </w:rPr>
              <w:t>Джалиля</w:t>
            </w:r>
            <w:proofErr w:type="spellEnd"/>
            <w:r w:rsidRPr="003B6B4B">
              <w:rPr>
                <w:bCs/>
                <w:color w:val="000000"/>
                <w:sz w:val="27"/>
                <w:szCs w:val="27"/>
              </w:rPr>
              <w:t>, вл. 5, корп. 1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шлагбаум, пункт охраны, металлический забор</w:t>
            </w:r>
          </w:p>
        </w:tc>
      </w:tr>
      <w:tr w:rsidR="003B6B4B" w:rsidRPr="003B6B4B" w:rsidTr="003B6B4B">
        <w:trPr>
          <w:trHeight w:val="345"/>
        </w:trPr>
        <w:tc>
          <w:tcPr>
            <w:tcW w:w="43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Каширское ш., вл. 74А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металлические тенты</w:t>
            </w:r>
          </w:p>
        </w:tc>
      </w:tr>
      <w:tr w:rsidR="003B6B4B" w:rsidRPr="003B6B4B" w:rsidTr="003B6B4B">
        <w:trPr>
          <w:trHeight w:val="690"/>
        </w:trPr>
        <w:tc>
          <w:tcPr>
            <w:tcW w:w="43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lastRenderedPageBreak/>
              <w:t>Каширское ш., вл. 39, корп. 1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шлагбаум, металлическое и бетонное ограждение, будка охраны</w:t>
            </w:r>
          </w:p>
        </w:tc>
      </w:tr>
      <w:tr w:rsidR="003B6B4B" w:rsidRPr="003B6B4B" w:rsidTr="003B6B4B">
        <w:trPr>
          <w:trHeight w:val="345"/>
        </w:trPr>
        <w:tc>
          <w:tcPr>
            <w:tcW w:w="43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Каширское ш., вл. 22А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металлическая бытовка</w:t>
            </w:r>
          </w:p>
        </w:tc>
      </w:tr>
      <w:tr w:rsidR="003B6B4B" w:rsidRPr="003B6B4B" w:rsidTr="003B6B4B">
        <w:trPr>
          <w:trHeight w:val="345"/>
        </w:trPr>
        <w:tc>
          <w:tcPr>
            <w:tcW w:w="43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proofErr w:type="spellStart"/>
            <w:r w:rsidRPr="003B6B4B">
              <w:rPr>
                <w:bCs/>
                <w:color w:val="000000"/>
                <w:sz w:val="27"/>
                <w:szCs w:val="27"/>
              </w:rPr>
              <w:t>Нагатинская</w:t>
            </w:r>
            <w:proofErr w:type="spellEnd"/>
            <w:r w:rsidRPr="003B6B4B">
              <w:rPr>
                <w:bCs/>
                <w:color w:val="000000"/>
                <w:sz w:val="27"/>
                <w:szCs w:val="27"/>
              </w:rPr>
              <w:t xml:space="preserve"> наб., вл. 10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бетонный забор</w:t>
            </w:r>
          </w:p>
        </w:tc>
      </w:tr>
      <w:tr w:rsidR="003B6B4B" w:rsidRPr="003B6B4B" w:rsidTr="003B6B4B">
        <w:trPr>
          <w:trHeight w:val="345"/>
        </w:trPr>
        <w:tc>
          <w:tcPr>
            <w:tcW w:w="4340" w:type="dxa"/>
            <w:noWrap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Ореховый бульвар, вл. 18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металлический тент</w:t>
            </w:r>
          </w:p>
        </w:tc>
      </w:tr>
      <w:tr w:rsidR="003B6B4B" w:rsidRPr="003B6B4B" w:rsidTr="003B6B4B">
        <w:trPr>
          <w:trHeight w:val="1035"/>
        </w:trPr>
        <w:tc>
          <w:tcPr>
            <w:tcW w:w="43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 xml:space="preserve">Шипиловский </w:t>
            </w:r>
            <w:proofErr w:type="spellStart"/>
            <w:r w:rsidRPr="003B6B4B">
              <w:rPr>
                <w:bCs/>
                <w:color w:val="000000"/>
                <w:sz w:val="27"/>
                <w:szCs w:val="27"/>
              </w:rPr>
              <w:t>пр</w:t>
            </w:r>
            <w:proofErr w:type="spellEnd"/>
            <w:r w:rsidRPr="003B6B4B">
              <w:rPr>
                <w:bCs/>
                <w:color w:val="000000"/>
                <w:sz w:val="27"/>
                <w:szCs w:val="27"/>
              </w:rPr>
              <w:t>-д, д. 63 (напротив)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строение из металлопластиковых конструкций и газосиликатных блоков</w:t>
            </w:r>
          </w:p>
        </w:tc>
      </w:tr>
      <w:tr w:rsidR="003B6B4B" w:rsidRPr="003B6B4B" w:rsidTr="003B6B4B">
        <w:trPr>
          <w:trHeight w:val="345"/>
        </w:trPr>
        <w:tc>
          <w:tcPr>
            <w:tcW w:w="43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Сумская ул., вл. 6, корп. 1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лестница</w:t>
            </w:r>
          </w:p>
        </w:tc>
      </w:tr>
      <w:tr w:rsidR="003B6B4B" w:rsidRPr="003B6B4B" w:rsidTr="003B6B4B">
        <w:trPr>
          <w:trHeight w:val="690"/>
        </w:trPr>
        <w:tc>
          <w:tcPr>
            <w:tcW w:w="43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 xml:space="preserve">3-й Дорожный </w:t>
            </w:r>
            <w:proofErr w:type="spellStart"/>
            <w:r w:rsidRPr="003B6B4B">
              <w:rPr>
                <w:bCs/>
                <w:color w:val="000000"/>
                <w:sz w:val="27"/>
                <w:szCs w:val="27"/>
              </w:rPr>
              <w:t>пр</w:t>
            </w:r>
            <w:proofErr w:type="spellEnd"/>
            <w:r w:rsidRPr="003B6B4B">
              <w:rPr>
                <w:bCs/>
                <w:color w:val="000000"/>
                <w:sz w:val="27"/>
                <w:szCs w:val="27"/>
              </w:rPr>
              <w:t>-д, вл. 7, к. 1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 xml:space="preserve">будка охраны, </w:t>
            </w:r>
            <w:proofErr w:type="spellStart"/>
            <w:r w:rsidRPr="003B6B4B">
              <w:rPr>
                <w:bCs/>
                <w:color w:val="000000"/>
                <w:sz w:val="27"/>
                <w:szCs w:val="27"/>
              </w:rPr>
              <w:t>хоз.постройка</w:t>
            </w:r>
            <w:proofErr w:type="spellEnd"/>
            <w:r w:rsidRPr="003B6B4B">
              <w:rPr>
                <w:bCs/>
                <w:color w:val="000000"/>
                <w:sz w:val="27"/>
                <w:szCs w:val="27"/>
              </w:rPr>
              <w:t>, опоры освещения</w:t>
            </w:r>
          </w:p>
        </w:tc>
      </w:tr>
      <w:tr w:rsidR="003B6B4B" w:rsidRPr="003B6B4B" w:rsidTr="003B6B4B">
        <w:trPr>
          <w:trHeight w:val="345"/>
        </w:trPr>
        <w:tc>
          <w:tcPr>
            <w:tcW w:w="43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Варшавское ш., д. 141, корп. 11</w:t>
            </w:r>
          </w:p>
        </w:tc>
        <w:tc>
          <w:tcPr>
            <w:tcW w:w="4640" w:type="dxa"/>
            <w:hideMark/>
          </w:tcPr>
          <w:p w:rsidR="003B6B4B" w:rsidRPr="003B6B4B" w:rsidRDefault="003B6B4B" w:rsidP="003B6B4B">
            <w:pPr>
              <w:pStyle w:val="a3"/>
              <w:shd w:val="clear" w:color="auto" w:fill="FFFFFF"/>
              <w:spacing w:before="120" w:after="312"/>
              <w:ind w:firstLine="567"/>
              <w:jc w:val="center"/>
              <w:rPr>
                <w:bCs/>
                <w:color w:val="000000"/>
                <w:sz w:val="27"/>
                <w:szCs w:val="27"/>
              </w:rPr>
            </w:pPr>
            <w:r w:rsidRPr="003B6B4B">
              <w:rPr>
                <w:bCs/>
                <w:color w:val="000000"/>
                <w:sz w:val="27"/>
                <w:szCs w:val="27"/>
              </w:rPr>
              <w:t>бетонные опоры</w:t>
            </w:r>
          </w:p>
        </w:tc>
      </w:tr>
    </w:tbl>
    <w:p w:rsidR="003B6B4B" w:rsidRPr="00E5147D" w:rsidRDefault="003B6B4B" w:rsidP="000A7DD1">
      <w:pPr>
        <w:pStyle w:val="a3"/>
        <w:shd w:val="clear" w:color="auto" w:fill="FFFFFF"/>
        <w:spacing w:before="120" w:beforeAutospacing="0" w:after="312" w:afterAutospacing="0"/>
        <w:ind w:firstLine="567"/>
        <w:rPr>
          <w:b/>
          <w:bCs/>
          <w:color w:val="000000"/>
          <w:sz w:val="27"/>
          <w:szCs w:val="27"/>
        </w:rPr>
      </w:pPr>
    </w:p>
    <w:p w:rsidR="00F13705" w:rsidRPr="009937F8" w:rsidRDefault="00F13705" w:rsidP="00F13705">
      <w:pPr>
        <w:pStyle w:val="a3"/>
        <w:shd w:val="clear" w:color="auto" w:fill="FFFFFF"/>
        <w:spacing w:before="120" w:beforeAutospacing="0" w:after="0" w:afterAutospacing="0"/>
        <w:ind w:firstLine="567"/>
        <w:rPr>
          <w:color w:val="000000"/>
          <w:sz w:val="27"/>
          <w:szCs w:val="27"/>
        </w:rPr>
      </w:pPr>
    </w:p>
    <w:p w:rsidR="00E8304D" w:rsidRPr="000A0304" w:rsidRDefault="00E8304D">
      <w:pPr>
        <w:rPr>
          <w:rFonts w:ascii="Times New Roman" w:hAnsi="Times New Roman" w:cs="Times New Roman"/>
          <w:sz w:val="27"/>
          <w:szCs w:val="27"/>
        </w:rPr>
      </w:pPr>
    </w:p>
    <w:sectPr w:rsidR="00E8304D" w:rsidRPr="000A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04"/>
    <w:rsid w:val="000A0304"/>
    <w:rsid w:val="000A7DD1"/>
    <w:rsid w:val="0012720B"/>
    <w:rsid w:val="001935FF"/>
    <w:rsid w:val="003B6B4B"/>
    <w:rsid w:val="00426B46"/>
    <w:rsid w:val="00591573"/>
    <w:rsid w:val="006C6E95"/>
    <w:rsid w:val="00710DF5"/>
    <w:rsid w:val="008423A7"/>
    <w:rsid w:val="0099102D"/>
    <w:rsid w:val="009937F8"/>
    <w:rsid w:val="00A4273F"/>
    <w:rsid w:val="00A6429F"/>
    <w:rsid w:val="00C43A2B"/>
    <w:rsid w:val="00DF0E1F"/>
    <w:rsid w:val="00E5147D"/>
    <w:rsid w:val="00E8304D"/>
    <w:rsid w:val="00F13705"/>
    <w:rsid w:val="00F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2F99"/>
  <w15:chartTrackingRefBased/>
  <w15:docId w15:val="{0591778B-0A8E-473C-9DB4-138E2E0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7F8"/>
  </w:style>
  <w:style w:type="table" w:styleId="a4">
    <w:name w:val="Table Grid"/>
    <w:basedOn w:val="a1"/>
    <w:uiPriority w:val="39"/>
    <w:rsid w:val="003B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 Алёна Романовна</dc:creator>
  <cp:keywords/>
  <dc:description/>
  <cp:lastModifiedBy>Ченцова Юлия Генадьевна</cp:lastModifiedBy>
  <cp:revision>4</cp:revision>
  <dcterms:created xsi:type="dcterms:W3CDTF">2017-04-25T09:40:00Z</dcterms:created>
  <dcterms:modified xsi:type="dcterms:W3CDTF">2024-02-29T09:49:00Z</dcterms:modified>
</cp:coreProperties>
</file>